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4ACD" w14:textId="3A335A83" w:rsidR="00B507E4" w:rsidRDefault="00A772CB"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5D14542" wp14:editId="385AB976">
            <wp:extent cx="1781175" cy="952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CC32B" w14:textId="4F6B8CAD" w:rsidR="00A772CB" w:rsidRPr="00970F58" w:rsidRDefault="00A772CB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IMPORTANT DATES</w:t>
      </w:r>
    </w:p>
    <w:p w14:paraId="6C009725" w14:textId="6E404539" w:rsidR="00A772CB" w:rsidRPr="00D320D4" w:rsidRDefault="00667730" w:rsidP="0083146A">
      <w:pPr>
        <w:spacing w:after="0" w:line="240" w:lineRule="auto"/>
        <w:rPr>
          <w:b/>
          <w:bCs/>
        </w:rPr>
      </w:pPr>
      <w:r>
        <w:rPr>
          <w:b/>
          <w:bCs/>
        </w:rPr>
        <w:t>24 April</w:t>
      </w:r>
      <w:r w:rsidR="009A3A74">
        <w:rPr>
          <w:b/>
          <w:bCs/>
        </w:rPr>
        <w:t xml:space="preserve"> -</w:t>
      </w:r>
      <w:r w:rsidR="009A3A74">
        <w:rPr>
          <w:b/>
          <w:bCs/>
        </w:rPr>
        <w:tab/>
      </w:r>
      <w:r w:rsidR="003E440A">
        <w:t>Township Board</w:t>
      </w:r>
      <w:r w:rsidR="00A772CB">
        <w:t xml:space="preserve"> Meeting, Township Hall</w:t>
      </w:r>
      <w:r w:rsidR="003E440A">
        <w:t xml:space="preserve"> at 6:30</w:t>
      </w:r>
      <w:r w:rsidR="006F5DAC">
        <w:t xml:space="preserve"> </w:t>
      </w:r>
      <w:r w:rsidR="003E440A">
        <w:t>PM</w:t>
      </w:r>
    </w:p>
    <w:p w14:paraId="56A50681" w14:textId="0173DE8D" w:rsidR="00D27253" w:rsidRDefault="00AC230C" w:rsidP="0083146A">
      <w:pPr>
        <w:spacing w:after="0" w:line="240" w:lineRule="auto"/>
      </w:pPr>
      <w:r>
        <w:tab/>
      </w:r>
      <w:r w:rsidR="008630DD">
        <w:tab/>
      </w:r>
      <w:r w:rsidR="00070565">
        <w:t xml:space="preserve">In addition to the standard AGENDA, </w:t>
      </w:r>
      <w:r w:rsidR="00874D01">
        <w:t>the Board will discuss</w:t>
      </w:r>
      <w:r w:rsidR="009A3A74">
        <w:t>:</w:t>
      </w:r>
    </w:p>
    <w:p w14:paraId="6CEC7B42" w14:textId="461DDC5B" w:rsidR="00FF0AEB" w:rsidRDefault="004F2929" w:rsidP="009F2D14">
      <w:pPr>
        <w:spacing w:after="0"/>
        <w:ind w:left="720"/>
        <w:rPr>
          <w:rFonts w:eastAsia="Times New Roman" w:cs="Times New Roman"/>
          <w:szCs w:val="24"/>
        </w:rPr>
      </w:pPr>
      <w:r>
        <w:tab/>
      </w:r>
      <w:r w:rsidR="00D97E3E">
        <w:rPr>
          <w:u w:val="single"/>
        </w:rPr>
        <w:t>Unfinished</w:t>
      </w:r>
      <w:r w:rsidR="00874D01" w:rsidRPr="00874D01">
        <w:rPr>
          <w:u w:val="single"/>
        </w:rPr>
        <w:t xml:space="preserve"> Business</w:t>
      </w:r>
      <w:r w:rsidR="00874D01">
        <w:t xml:space="preserve">: </w:t>
      </w:r>
      <w:r w:rsidR="00D27253">
        <w:t xml:space="preserve"> </w:t>
      </w:r>
      <w:r w:rsidR="00667730">
        <w:t>Internet Update</w:t>
      </w:r>
    </w:p>
    <w:p w14:paraId="317AC6FE" w14:textId="53BE7E9C" w:rsidR="00FB77A4" w:rsidRDefault="00874D01" w:rsidP="00FB77A4">
      <w:pPr>
        <w:ind w:left="2790" w:hanging="1350"/>
        <w:rPr>
          <w:rFonts w:eastAsia="Times New Roman" w:cs="Times New Roman"/>
        </w:rPr>
      </w:pPr>
      <w:r w:rsidRPr="00874D01">
        <w:rPr>
          <w:u w:val="single"/>
        </w:rPr>
        <w:t>New Business</w:t>
      </w:r>
      <w:r>
        <w:t xml:space="preserve">: </w:t>
      </w:r>
      <w:r w:rsidR="00667730">
        <w:rPr>
          <w:rFonts w:eastAsia="Times New Roman" w:cs="Times New Roman"/>
        </w:rPr>
        <w:t>FVFD Contract, Flagpole Lighting, Continuing Township Hall Improvements</w:t>
      </w:r>
    </w:p>
    <w:p w14:paraId="7E676BDF" w14:textId="212B1613" w:rsidR="00555524" w:rsidRPr="001532B0" w:rsidRDefault="00555524" w:rsidP="00FF0AEB">
      <w:pPr>
        <w:tabs>
          <w:tab w:val="left" w:pos="1440"/>
        </w:tabs>
        <w:spacing w:after="0"/>
        <w:rPr>
          <w:rFonts w:eastAsia="Times New Roman" w:cs="Times New Roman"/>
        </w:rPr>
      </w:pPr>
      <w:r w:rsidRPr="00555524">
        <w:rPr>
          <w:rFonts w:eastAsia="Times New Roman" w:cs="Times New Roman"/>
          <w:b/>
          <w:bCs/>
        </w:rPr>
        <w:t>1</w:t>
      </w:r>
      <w:r w:rsidR="00ED37CA">
        <w:rPr>
          <w:rFonts w:eastAsia="Times New Roman" w:cs="Times New Roman"/>
          <w:b/>
          <w:bCs/>
        </w:rPr>
        <w:t>7</w:t>
      </w:r>
      <w:r w:rsidRPr="00555524">
        <w:rPr>
          <w:rFonts w:eastAsia="Times New Roman" w:cs="Times New Roman"/>
          <w:b/>
          <w:bCs/>
        </w:rPr>
        <w:t xml:space="preserve"> </w:t>
      </w:r>
      <w:r w:rsidR="00ED37CA">
        <w:rPr>
          <w:rFonts w:eastAsia="Times New Roman" w:cs="Times New Roman"/>
          <w:b/>
          <w:bCs/>
        </w:rPr>
        <w:t>May</w:t>
      </w:r>
      <w:r w:rsidRPr="00555524">
        <w:rPr>
          <w:rFonts w:eastAsia="Times New Roman" w:cs="Times New Roman"/>
          <w:b/>
          <w:bCs/>
        </w:rPr>
        <w:t xml:space="preserve"> -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  <w:t>Township Board Meeting 6:30pm</w:t>
      </w:r>
    </w:p>
    <w:p w14:paraId="5D5D1401" w14:textId="77777777" w:rsidR="00D97E3E" w:rsidRPr="00512F68" w:rsidRDefault="00D97E3E">
      <w:pPr>
        <w:rPr>
          <w:b/>
          <w:bCs/>
          <w:sz w:val="8"/>
          <w:szCs w:val="8"/>
          <w:u w:val="single"/>
        </w:rPr>
      </w:pPr>
    </w:p>
    <w:p w14:paraId="5FD1C5C6" w14:textId="5DAD532F" w:rsidR="00970F58" w:rsidRPr="00970F58" w:rsidRDefault="00970F58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BOARD BYTES</w:t>
      </w:r>
      <w:r w:rsidR="00FE63B3">
        <w:rPr>
          <w:b/>
          <w:bCs/>
          <w:u w:val="single"/>
        </w:rPr>
        <w:t>:</w:t>
      </w:r>
      <w:r w:rsidR="00FE63B3" w:rsidRPr="009A3A74">
        <w:rPr>
          <w:b/>
          <w:bCs/>
        </w:rPr>
        <w:t xml:space="preserve"> </w:t>
      </w:r>
      <w:r w:rsidR="00FE63B3" w:rsidRPr="00FE63B3">
        <w:t>Jamie Knight, Supervisor</w:t>
      </w:r>
    </w:p>
    <w:p w14:paraId="0933384C" w14:textId="0F7A04EE" w:rsidR="00CC1C54" w:rsidRPr="00B6794B" w:rsidRDefault="00CC1C54" w:rsidP="00B72FEC">
      <w:pPr>
        <w:spacing w:after="0" w:line="240" w:lineRule="auto"/>
      </w:pPr>
      <w:r>
        <w:t xml:space="preserve">Encourage friends and family to sign-up for this ELETTER at </w:t>
      </w:r>
      <w:r w:rsidRPr="00B9029A">
        <w:rPr>
          <w:sz w:val="18"/>
          <w:szCs w:val="18"/>
        </w:rPr>
        <w:t xml:space="preserve"> </w:t>
      </w:r>
      <w:hyperlink r:id="rId9" w:history="1">
        <w:r w:rsidRPr="00885A71">
          <w:rPr>
            <w:rStyle w:val="Hyperlink"/>
          </w:rPr>
          <w:t>www.irvingtownship.org/mailing-list</w:t>
        </w:r>
      </w:hyperlink>
      <w:r w:rsidR="00B6794B" w:rsidRPr="00885A71">
        <w:rPr>
          <w:rStyle w:val="Hyperlink"/>
          <w:color w:val="auto"/>
          <w:u w:val="none"/>
        </w:rPr>
        <w:t>.</w:t>
      </w:r>
    </w:p>
    <w:p w14:paraId="02744676" w14:textId="77777777" w:rsidR="00E640DC" w:rsidRPr="009E1FC5" w:rsidRDefault="00E640DC">
      <w:pPr>
        <w:rPr>
          <w:b/>
          <w:bCs/>
          <w:sz w:val="16"/>
          <w:szCs w:val="16"/>
          <w:u w:val="single"/>
        </w:rPr>
      </w:pPr>
    </w:p>
    <w:p w14:paraId="6E61487C" w14:textId="53691C6C" w:rsidR="00970F58" w:rsidRPr="00970F58" w:rsidRDefault="00970F58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CLERK CLIPS</w:t>
      </w:r>
      <w:r w:rsidR="00FE63B3">
        <w:rPr>
          <w:b/>
          <w:bCs/>
          <w:u w:val="single"/>
        </w:rPr>
        <w:t>:</w:t>
      </w:r>
      <w:r w:rsidR="00FE63B3" w:rsidRPr="00B6794B">
        <w:rPr>
          <w:b/>
          <w:bCs/>
        </w:rPr>
        <w:t xml:space="preserve"> </w:t>
      </w:r>
      <w:r w:rsidR="00FE63B3" w:rsidRPr="00FE63B3">
        <w:t>Sharon Olson, Clerk</w:t>
      </w:r>
    </w:p>
    <w:p w14:paraId="60F41A01" w14:textId="0CFAA668" w:rsidR="002372A1" w:rsidRDefault="00FB77A4" w:rsidP="002372A1">
      <w:pPr>
        <w:spacing w:after="0" w:line="240" w:lineRule="auto"/>
      </w:pPr>
      <w:r>
        <w:t xml:space="preserve">The Cemetery will be reviewing the feasibility of a Pet Cemetery in the township, please feel free to provide comments to </w:t>
      </w:r>
      <w:hyperlink r:id="rId10" w:history="1">
        <w:r w:rsidRPr="00A44208">
          <w:rPr>
            <w:rStyle w:val="Hyperlink"/>
          </w:rPr>
          <w:t>deputyclerk@irvingtownship.org</w:t>
        </w:r>
      </w:hyperlink>
      <w:r>
        <w:t>.</w:t>
      </w:r>
    </w:p>
    <w:p w14:paraId="5E8F4BF7" w14:textId="77777777" w:rsidR="00FB77A4" w:rsidRDefault="00FB77A4" w:rsidP="002372A1">
      <w:pPr>
        <w:spacing w:after="0" w:line="240" w:lineRule="auto"/>
      </w:pPr>
    </w:p>
    <w:p w14:paraId="44975B0C" w14:textId="6B354228" w:rsidR="00B6794B" w:rsidRDefault="00B6794B" w:rsidP="002372A1">
      <w:pPr>
        <w:spacing w:after="0" w:line="240" w:lineRule="auto"/>
      </w:pPr>
      <w:r>
        <w:t>Notary available onsite Monday &amp; Wednesday</w:t>
      </w:r>
      <w:r w:rsidR="00586769">
        <w:t xml:space="preserve">, 9 – 12, </w:t>
      </w:r>
      <w:r w:rsidR="00FB77A4">
        <w:t xml:space="preserve">contact </w:t>
      </w:r>
      <w:r w:rsidR="00586769">
        <w:t>Lorraine Bush</w:t>
      </w:r>
      <w:r w:rsidR="00FB77A4">
        <w:t>, Deputy Clerk</w:t>
      </w:r>
    </w:p>
    <w:p w14:paraId="70712BDD" w14:textId="77777777" w:rsidR="00487664" w:rsidRDefault="00487664" w:rsidP="002372A1">
      <w:pPr>
        <w:spacing w:after="0" w:line="240" w:lineRule="auto"/>
      </w:pPr>
    </w:p>
    <w:p w14:paraId="21C212D3" w14:textId="0699BB1C" w:rsidR="00970F58" w:rsidRDefault="00970F58">
      <w:r w:rsidRPr="00970F58">
        <w:rPr>
          <w:b/>
          <w:bCs/>
          <w:u w:val="single"/>
        </w:rPr>
        <w:t>TREASURER TALK</w:t>
      </w:r>
      <w:r w:rsidR="00FE63B3">
        <w:rPr>
          <w:b/>
          <w:bCs/>
          <w:u w:val="single"/>
        </w:rPr>
        <w:t>:</w:t>
      </w:r>
      <w:r w:rsidR="00FE63B3" w:rsidRPr="00586769">
        <w:rPr>
          <w:b/>
          <w:bCs/>
        </w:rPr>
        <w:t xml:space="preserve"> </w:t>
      </w:r>
      <w:r w:rsidR="00FE63B3" w:rsidRPr="00FE63B3">
        <w:t>Douglas Sokolowski, Treasurer</w:t>
      </w:r>
    </w:p>
    <w:p w14:paraId="2BDE5791" w14:textId="4EAF9C12" w:rsidR="00253BE3" w:rsidRDefault="00ED37CA" w:rsidP="00EB0D85">
      <w:pPr>
        <w:tabs>
          <w:tab w:val="left" w:pos="1440"/>
        </w:tabs>
        <w:spacing w:after="0" w:line="240" w:lineRule="auto"/>
      </w:pPr>
      <w:bookmarkStart w:id="0" w:name="_Hlk121689036"/>
      <w:r>
        <w:t>The work on the Township Hall Basement; Clerk and Treasurer Record Rooms</w:t>
      </w:r>
      <w:r w:rsidR="00885A71">
        <w:t>,</w:t>
      </w:r>
      <w:r>
        <w:t xml:space="preserve"> has been completed.  The Board will be looking at the next phase(s) for the Township Hall Improvements.</w:t>
      </w:r>
    </w:p>
    <w:bookmarkEnd w:id="0"/>
    <w:p w14:paraId="2985DF16" w14:textId="77777777" w:rsidR="00487664" w:rsidRPr="00512F68" w:rsidRDefault="00487664" w:rsidP="00487664">
      <w:pPr>
        <w:spacing w:after="0" w:line="240" w:lineRule="auto"/>
        <w:rPr>
          <w:sz w:val="14"/>
          <w:szCs w:val="14"/>
        </w:rPr>
      </w:pPr>
    </w:p>
    <w:p w14:paraId="281FFF8F" w14:textId="77777777" w:rsidR="004C6CAA" w:rsidRDefault="00504D3E" w:rsidP="004C6CAA">
      <w:pPr>
        <w:rPr>
          <w:b/>
          <w:bCs/>
          <w:u w:val="single"/>
        </w:rPr>
      </w:pPr>
      <w:r w:rsidRPr="00B9029A">
        <w:rPr>
          <w:b/>
          <w:bCs/>
          <w:u w:val="single"/>
        </w:rPr>
        <w:t>DID YOU KNOW</w:t>
      </w:r>
    </w:p>
    <w:p w14:paraId="77C30E98" w14:textId="7E597162" w:rsidR="00570A96" w:rsidRDefault="00470BBA" w:rsidP="004C6CAA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April is a significant month in US History.  </w:t>
      </w:r>
      <w:r w:rsidR="00ED37CA">
        <w:rPr>
          <w:rFonts w:cstheme="minorHAnsi"/>
          <w:color w:val="333333"/>
          <w:shd w:val="clear" w:color="auto" w:fill="FFFFFF"/>
        </w:rPr>
        <w:t xml:space="preserve">The American Civil War (1861-1865) </w:t>
      </w:r>
      <w:r w:rsidR="002A7CBE">
        <w:rPr>
          <w:rFonts w:cstheme="minorHAnsi"/>
          <w:color w:val="333333"/>
          <w:shd w:val="clear" w:color="auto" w:fill="FFFFFF"/>
        </w:rPr>
        <w:t>cost approximately 620,000 causalities (wounded and KIA) about 2% of the population of the United States at the time.  In 2020 population that would be about 6 million.</w:t>
      </w:r>
    </w:p>
    <w:p w14:paraId="4442160D" w14:textId="04F054E3" w:rsidR="002A7CBE" w:rsidRPr="001C0F00" w:rsidRDefault="002A7CBE" w:rsidP="004C6CAA">
      <w:pPr>
        <w:rPr>
          <w:rFonts w:asciiTheme="majorHAnsi" w:hAnsiTheme="majorHAnsi" w:cstheme="majorHAnsi"/>
        </w:rPr>
      </w:pPr>
      <w:r>
        <w:rPr>
          <w:rFonts w:cstheme="minorHAnsi"/>
          <w:color w:val="333333"/>
          <w:shd w:val="clear" w:color="auto" w:fill="FFFFFF"/>
        </w:rPr>
        <w:t>The ACW officially began on April 12, 1861 when Confederate troops fired on Fort Sumter (which is today a historic site in Charleston Harbor</w:t>
      </w:r>
      <w:r w:rsidR="00470BBA">
        <w:rPr>
          <w:rFonts w:cstheme="minorHAnsi"/>
          <w:color w:val="333333"/>
          <w:shd w:val="clear" w:color="auto" w:fill="FFFFFF"/>
        </w:rPr>
        <w:t>)</w:t>
      </w:r>
      <w:r>
        <w:rPr>
          <w:rFonts w:cstheme="minorHAnsi"/>
          <w:color w:val="333333"/>
          <w:shd w:val="clear" w:color="auto" w:fill="FFFFFF"/>
        </w:rPr>
        <w:t xml:space="preserve">.  Although the </w:t>
      </w:r>
      <w:r w:rsidR="00470BBA">
        <w:rPr>
          <w:rFonts w:cstheme="minorHAnsi"/>
          <w:color w:val="333333"/>
          <w:shd w:val="clear" w:color="auto" w:fill="FFFFFF"/>
        </w:rPr>
        <w:t xml:space="preserve">last Confederate General did not surrender until June 23, 1865.  Most historians consider the Battle of Appomattox, April 9, 1865 and the surrender of Robert E Lee’s army, the end of the war.  Unfortunately, President Lincoln who had led the country through one of </w:t>
      </w:r>
      <w:r w:rsidR="00885A71">
        <w:rPr>
          <w:rFonts w:cstheme="minorHAnsi"/>
          <w:color w:val="333333"/>
          <w:shd w:val="clear" w:color="auto" w:fill="FFFFFF"/>
        </w:rPr>
        <w:t>its</w:t>
      </w:r>
      <w:r w:rsidR="00470BBA">
        <w:rPr>
          <w:rFonts w:cstheme="minorHAnsi"/>
          <w:color w:val="333333"/>
          <w:shd w:val="clear" w:color="auto" w:fill="FFFFFF"/>
        </w:rPr>
        <w:t xml:space="preserve"> most dangerous times was fatally shot on April 14, 1865.</w:t>
      </w:r>
    </w:p>
    <w:p w14:paraId="28EB5635" w14:textId="77777777" w:rsidR="009E1FC5" w:rsidRDefault="00B671D6" w:rsidP="00C31458">
      <w:pPr>
        <w:rPr>
          <w:rFonts w:cstheme="minorHAnsi"/>
          <w:b/>
          <w:bCs/>
          <w:u w:val="single"/>
        </w:rPr>
      </w:pPr>
      <w:r w:rsidRPr="00A12C35">
        <w:rPr>
          <w:rFonts w:cstheme="minorHAnsi"/>
          <w:b/>
          <w:bCs/>
          <w:u w:val="single"/>
        </w:rPr>
        <w:t>MONTHLY THOUGHT</w:t>
      </w:r>
      <w:r w:rsidR="001C0F00">
        <w:rPr>
          <w:rFonts w:cstheme="minorHAnsi"/>
          <w:b/>
          <w:bCs/>
          <w:u w:val="single"/>
        </w:rPr>
        <w:t xml:space="preserve"> </w:t>
      </w:r>
    </w:p>
    <w:p w14:paraId="1012D350" w14:textId="2332C362" w:rsidR="00470BBA" w:rsidRDefault="00470BBA" w:rsidP="00470BB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-9"/>
        </w:rPr>
      </w:pPr>
      <w:r>
        <w:rPr>
          <w:rFonts w:eastAsia="Times New Roman" w:cstheme="minorHAnsi"/>
          <w:color w:val="000000"/>
          <w:spacing w:val="-9"/>
        </w:rPr>
        <w:t xml:space="preserve">Some Famous </w:t>
      </w:r>
      <w:r w:rsidR="00885A71">
        <w:rPr>
          <w:rFonts w:eastAsia="Times New Roman" w:cstheme="minorHAnsi"/>
          <w:color w:val="000000"/>
          <w:spacing w:val="-9"/>
        </w:rPr>
        <w:t>Quotes</w:t>
      </w:r>
      <w:r>
        <w:rPr>
          <w:rFonts w:eastAsia="Times New Roman" w:cstheme="minorHAnsi"/>
          <w:color w:val="000000"/>
          <w:spacing w:val="-9"/>
        </w:rPr>
        <w:t xml:space="preserve"> of A</w:t>
      </w:r>
      <w:r w:rsidR="00885A71">
        <w:rPr>
          <w:rFonts w:eastAsia="Times New Roman" w:cstheme="minorHAnsi"/>
          <w:color w:val="000000"/>
          <w:spacing w:val="-9"/>
        </w:rPr>
        <w:t>braham Lincoln (1809-1865), 16</w:t>
      </w:r>
      <w:r w:rsidR="00885A71" w:rsidRPr="00885A71">
        <w:rPr>
          <w:rFonts w:eastAsia="Times New Roman" w:cstheme="minorHAnsi"/>
          <w:color w:val="000000"/>
          <w:spacing w:val="-9"/>
          <w:vertAlign w:val="superscript"/>
        </w:rPr>
        <w:t>th</w:t>
      </w:r>
      <w:r w:rsidR="00885A71">
        <w:rPr>
          <w:rFonts w:eastAsia="Times New Roman" w:cstheme="minorHAnsi"/>
          <w:color w:val="000000"/>
          <w:spacing w:val="-9"/>
        </w:rPr>
        <w:t xml:space="preserve"> President of the United States</w:t>
      </w:r>
    </w:p>
    <w:p w14:paraId="070E5CB4" w14:textId="6C1F83DE" w:rsidR="00470BBA" w:rsidRPr="00470BBA" w:rsidRDefault="00470BBA" w:rsidP="00470BB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-9"/>
        </w:rPr>
      </w:pPr>
      <w:r w:rsidRPr="00470BBA">
        <w:rPr>
          <w:rFonts w:eastAsia="Times New Roman" w:cstheme="minorHAnsi"/>
          <w:color w:val="000000"/>
          <w:spacing w:val="-9"/>
        </w:rPr>
        <w:t>“The best thing about the future is that it comes one day at a time.”</w:t>
      </w:r>
    </w:p>
    <w:p w14:paraId="4D0709A8" w14:textId="77777777" w:rsidR="00470BBA" w:rsidRPr="00470BBA" w:rsidRDefault="00470BBA" w:rsidP="00470BB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-9"/>
        </w:rPr>
      </w:pPr>
      <w:r w:rsidRPr="00470BBA">
        <w:rPr>
          <w:rFonts w:eastAsia="Times New Roman" w:cstheme="minorHAnsi"/>
          <w:color w:val="000000"/>
          <w:spacing w:val="-9"/>
        </w:rPr>
        <w:t>“I have always found that mercy bears richer fruits than strict justice.”</w:t>
      </w:r>
    </w:p>
    <w:p w14:paraId="220A4893" w14:textId="77777777" w:rsidR="00470BBA" w:rsidRPr="00470BBA" w:rsidRDefault="00470BBA" w:rsidP="00470BB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-9"/>
        </w:rPr>
      </w:pPr>
      <w:r w:rsidRPr="00470BBA">
        <w:rPr>
          <w:rFonts w:eastAsia="Times New Roman" w:cstheme="minorHAnsi"/>
          <w:color w:val="000000"/>
          <w:spacing w:val="-9"/>
        </w:rPr>
        <w:t>“You cannot escape the responsibility of tomorrow by evading it today.”</w:t>
      </w:r>
    </w:p>
    <w:p w14:paraId="7F8F015F" w14:textId="77777777" w:rsidR="00470BBA" w:rsidRPr="00470BBA" w:rsidRDefault="00470BBA" w:rsidP="00470BB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-9"/>
        </w:rPr>
      </w:pPr>
      <w:r w:rsidRPr="00470BBA">
        <w:rPr>
          <w:rFonts w:eastAsia="Times New Roman" w:cstheme="minorHAnsi"/>
          <w:color w:val="000000"/>
          <w:spacing w:val="-9"/>
        </w:rPr>
        <w:t>“Folks are usually about as happy as they make their minds up to be.”</w:t>
      </w:r>
    </w:p>
    <w:p w14:paraId="7AEA36E2" w14:textId="77777777" w:rsidR="00885A71" w:rsidRDefault="00470BBA" w:rsidP="00470BB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-9"/>
        </w:rPr>
      </w:pPr>
      <w:r w:rsidRPr="00470BBA">
        <w:rPr>
          <w:rFonts w:eastAsia="Times New Roman" w:cstheme="minorHAnsi"/>
          <w:color w:val="000000"/>
          <w:spacing w:val="-9"/>
        </w:rPr>
        <w:t>“Be sure you put your feet in the right place, then stand firm.”</w:t>
      </w:r>
      <w:r w:rsidR="00885A71">
        <w:rPr>
          <w:rFonts w:eastAsia="Times New Roman" w:cstheme="minorHAnsi"/>
          <w:color w:val="000000"/>
          <w:spacing w:val="-9"/>
        </w:rPr>
        <w:t xml:space="preserve"> </w:t>
      </w:r>
    </w:p>
    <w:p w14:paraId="50886308" w14:textId="4C256125" w:rsidR="009E1FC5" w:rsidRPr="00885A71" w:rsidRDefault="00470BBA" w:rsidP="00885A7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-9"/>
        </w:rPr>
      </w:pPr>
      <w:r w:rsidRPr="00470BBA">
        <w:rPr>
          <w:rFonts w:eastAsia="Times New Roman" w:cstheme="minorHAnsi"/>
          <w:color w:val="000000"/>
          <w:spacing w:val="-9"/>
        </w:rPr>
        <w:t>“Have I not destroyed my enemy when I have made him into my friend?”</w:t>
      </w:r>
      <w:r w:rsidR="00885A71">
        <w:rPr>
          <w:rFonts w:eastAsia="Times New Roman" w:cstheme="minorHAnsi"/>
          <w:color w:val="000000"/>
          <w:spacing w:val="-9"/>
        </w:rPr>
        <w:t xml:space="preserve"> </w:t>
      </w:r>
    </w:p>
    <w:sectPr w:rsidR="009E1FC5" w:rsidRPr="00885A71" w:rsidSect="008630DD">
      <w:pgSz w:w="12240" w:h="15840"/>
      <w:pgMar w:top="63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B1227" w14:textId="77777777" w:rsidR="000631E9" w:rsidRDefault="000631E9" w:rsidP="008630DD">
      <w:pPr>
        <w:spacing w:after="0" w:line="240" w:lineRule="auto"/>
      </w:pPr>
      <w:r>
        <w:separator/>
      </w:r>
    </w:p>
  </w:endnote>
  <w:endnote w:type="continuationSeparator" w:id="0">
    <w:p w14:paraId="20E37B79" w14:textId="77777777" w:rsidR="000631E9" w:rsidRDefault="000631E9" w:rsidP="0086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9F51B" w14:textId="77777777" w:rsidR="000631E9" w:rsidRDefault="000631E9" w:rsidP="008630DD">
      <w:pPr>
        <w:spacing w:after="0" w:line="240" w:lineRule="auto"/>
      </w:pPr>
      <w:r>
        <w:separator/>
      </w:r>
    </w:p>
  </w:footnote>
  <w:footnote w:type="continuationSeparator" w:id="0">
    <w:p w14:paraId="0FEA282F" w14:textId="77777777" w:rsidR="000631E9" w:rsidRDefault="000631E9" w:rsidP="00863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F23CD"/>
    <w:multiLevelType w:val="hybridMultilevel"/>
    <w:tmpl w:val="B762C96A"/>
    <w:lvl w:ilvl="0" w:tplc="9E081B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90050"/>
    <w:multiLevelType w:val="multilevel"/>
    <w:tmpl w:val="37E4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3208673">
    <w:abstractNumId w:val="0"/>
  </w:num>
  <w:num w:numId="2" w16cid:durableId="1923180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CB"/>
    <w:rsid w:val="0002024A"/>
    <w:rsid w:val="000631E9"/>
    <w:rsid w:val="00070565"/>
    <w:rsid w:val="000E2AC9"/>
    <w:rsid w:val="00104DF4"/>
    <w:rsid w:val="00113AE1"/>
    <w:rsid w:val="001224AA"/>
    <w:rsid w:val="001C0F00"/>
    <w:rsid w:val="001C59DD"/>
    <w:rsid w:val="002372A1"/>
    <w:rsid w:val="00253BE3"/>
    <w:rsid w:val="00284549"/>
    <w:rsid w:val="00287C3E"/>
    <w:rsid w:val="00292819"/>
    <w:rsid w:val="002A7CBE"/>
    <w:rsid w:val="002E5C5B"/>
    <w:rsid w:val="003033AD"/>
    <w:rsid w:val="00324594"/>
    <w:rsid w:val="00340CB1"/>
    <w:rsid w:val="00347500"/>
    <w:rsid w:val="003C0770"/>
    <w:rsid w:val="003E440A"/>
    <w:rsid w:val="00451331"/>
    <w:rsid w:val="00467FF1"/>
    <w:rsid w:val="00470BBA"/>
    <w:rsid w:val="00487664"/>
    <w:rsid w:val="004B6389"/>
    <w:rsid w:val="004C6CAA"/>
    <w:rsid w:val="004F2929"/>
    <w:rsid w:val="00504D3E"/>
    <w:rsid w:val="00512F68"/>
    <w:rsid w:val="00543413"/>
    <w:rsid w:val="00555524"/>
    <w:rsid w:val="00570A96"/>
    <w:rsid w:val="00586769"/>
    <w:rsid w:val="00607EC9"/>
    <w:rsid w:val="00650BF1"/>
    <w:rsid w:val="00657940"/>
    <w:rsid w:val="00667730"/>
    <w:rsid w:val="00694DB4"/>
    <w:rsid w:val="006A2BCB"/>
    <w:rsid w:val="006C4F41"/>
    <w:rsid w:val="006F5DAC"/>
    <w:rsid w:val="00742066"/>
    <w:rsid w:val="007B2EE6"/>
    <w:rsid w:val="007D027C"/>
    <w:rsid w:val="007D5714"/>
    <w:rsid w:val="007E0EF9"/>
    <w:rsid w:val="00823828"/>
    <w:rsid w:val="0083146A"/>
    <w:rsid w:val="008630DD"/>
    <w:rsid w:val="00874D01"/>
    <w:rsid w:val="00885A71"/>
    <w:rsid w:val="008D4A5C"/>
    <w:rsid w:val="00902878"/>
    <w:rsid w:val="00970F58"/>
    <w:rsid w:val="00987B11"/>
    <w:rsid w:val="00992194"/>
    <w:rsid w:val="009A3A74"/>
    <w:rsid w:val="009D412C"/>
    <w:rsid w:val="009D4BED"/>
    <w:rsid w:val="009E1FC5"/>
    <w:rsid w:val="009F2D14"/>
    <w:rsid w:val="00A06032"/>
    <w:rsid w:val="00A12749"/>
    <w:rsid w:val="00A12C35"/>
    <w:rsid w:val="00A602C8"/>
    <w:rsid w:val="00A772CB"/>
    <w:rsid w:val="00A953A9"/>
    <w:rsid w:val="00AC230C"/>
    <w:rsid w:val="00B46FE1"/>
    <w:rsid w:val="00B507E4"/>
    <w:rsid w:val="00B671D6"/>
    <w:rsid w:val="00B6744B"/>
    <w:rsid w:val="00B6794B"/>
    <w:rsid w:val="00B72FEC"/>
    <w:rsid w:val="00B82A88"/>
    <w:rsid w:val="00B9029A"/>
    <w:rsid w:val="00BA1AE3"/>
    <w:rsid w:val="00BD38FB"/>
    <w:rsid w:val="00BF3F01"/>
    <w:rsid w:val="00C31458"/>
    <w:rsid w:val="00CB3AA5"/>
    <w:rsid w:val="00CC1C54"/>
    <w:rsid w:val="00D25A8E"/>
    <w:rsid w:val="00D27253"/>
    <w:rsid w:val="00D320D4"/>
    <w:rsid w:val="00D97E3E"/>
    <w:rsid w:val="00DB44A8"/>
    <w:rsid w:val="00DD56C9"/>
    <w:rsid w:val="00E038F3"/>
    <w:rsid w:val="00E12D2A"/>
    <w:rsid w:val="00E231D5"/>
    <w:rsid w:val="00E51D4C"/>
    <w:rsid w:val="00E63D2F"/>
    <w:rsid w:val="00E640DC"/>
    <w:rsid w:val="00E76121"/>
    <w:rsid w:val="00E91AE4"/>
    <w:rsid w:val="00EB0D85"/>
    <w:rsid w:val="00ED37CA"/>
    <w:rsid w:val="00ED5D12"/>
    <w:rsid w:val="00F15C34"/>
    <w:rsid w:val="00F47E8E"/>
    <w:rsid w:val="00F87C6E"/>
    <w:rsid w:val="00FB77A4"/>
    <w:rsid w:val="00FE076A"/>
    <w:rsid w:val="00FE63B3"/>
    <w:rsid w:val="00FF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A88FA"/>
  <w15:chartTrackingRefBased/>
  <w15:docId w15:val="{7B7ACB2F-0EFA-4105-97B7-A59E6FD5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0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B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0DD"/>
  </w:style>
  <w:style w:type="paragraph" w:styleId="Footer">
    <w:name w:val="footer"/>
    <w:basedOn w:val="Normal"/>
    <w:link w:val="FooterChar"/>
    <w:uiPriority w:val="99"/>
    <w:unhideWhenUsed/>
    <w:rsid w:val="0086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0DD"/>
  </w:style>
  <w:style w:type="paragraph" w:styleId="ListParagraph">
    <w:name w:val="List Paragraph"/>
    <w:basedOn w:val="Normal"/>
    <w:uiPriority w:val="34"/>
    <w:qFormat/>
    <w:rsid w:val="00B902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1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1D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12C3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202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B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putyclerk@irvingtownship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vingtownship.org/mailing-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81387-1676-4EB3-B15B-6123839C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Sokolowski</dc:creator>
  <cp:keywords/>
  <dc:description/>
  <cp:lastModifiedBy>Douglas Sokolowski</cp:lastModifiedBy>
  <cp:revision>3</cp:revision>
  <cp:lastPrinted>2023-03-15T03:52:00Z</cp:lastPrinted>
  <dcterms:created xsi:type="dcterms:W3CDTF">2023-04-18T02:36:00Z</dcterms:created>
  <dcterms:modified xsi:type="dcterms:W3CDTF">2023-04-18T03:12:00Z</dcterms:modified>
</cp:coreProperties>
</file>